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8960E" w14:textId="77777777" w:rsidR="002D2321" w:rsidRPr="00AF31E5" w:rsidRDefault="00AF40FB">
      <w:pPr>
        <w:spacing w:after="200" w:line="276" w:lineRule="auto"/>
        <w:rPr>
          <w:rFonts w:asciiTheme="minorHAnsi" w:hAnsiTheme="minorHAnsi" w:cs="Arial"/>
          <w:lang w:val="en-AU"/>
        </w:rPr>
      </w:pPr>
      <w:r>
        <w:rPr>
          <w:rFonts w:asciiTheme="minorHAnsi" w:hAnsiTheme="minorHAnsi" w:cs="Arial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85CDFE5" wp14:editId="2B74437C">
            <wp:simplePos x="0" y="0"/>
            <wp:positionH relativeFrom="column">
              <wp:posOffset>4986655</wp:posOffset>
            </wp:positionH>
            <wp:positionV relativeFrom="paragraph">
              <wp:posOffset>-540385</wp:posOffset>
            </wp:positionV>
            <wp:extent cx="1369060" cy="12287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172CC" w14:textId="77777777" w:rsidR="00AF40FB" w:rsidRDefault="00AF40FB" w:rsidP="00AF40FB">
      <w:pPr>
        <w:jc w:val="center"/>
        <w:rPr>
          <w:b/>
          <w:i/>
          <w:sz w:val="40"/>
          <w:szCs w:val="40"/>
        </w:rPr>
      </w:pPr>
    </w:p>
    <w:p w14:paraId="530B4D3E" w14:textId="63B8079D" w:rsidR="00AF40FB" w:rsidRPr="005922D1" w:rsidRDefault="00AF40FB" w:rsidP="005922D1">
      <w:pPr>
        <w:widowControl w:val="0"/>
        <w:rPr>
          <w:rFonts w:asciiTheme="minorHAnsi" w:hAnsiTheme="minorHAnsi"/>
          <w:b/>
          <w:bCs/>
          <w:color w:val="1F497D" w:themeColor="text2"/>
          <w:sz w:val="40"/>
          <w:szCs w:val="40"/>
        </w:rPr>
      </w:pPr>
      <w:r w:rsidRPr="005922D1">
        <w:rPr>
          <w:rFonts w:asciiTheme="minorHAnsi" w:eastAsiaTheme="minorHAnsi" w:hAnsiTheme="minorHAnsi" w:cs="Arial"/>
          <w:b/>
          <w:bCs/>
          <w:color w:val="1F497D" w:themeColor="text2"/>
          <w:sz w:val="44"/>
          <w:szCs w:val="44"/>
        </w:rPr>
        <w:t>Reflection Questions for Parent Groups</w:t>
      </w:r>
    </w:p>
    <w:p w14:paraId="5D3794F2" w14:textId="4BD5AB71" w:rsidR="005922D1" w:rsidRPr="001B06CE" w:rsidRDefault="00AF40FB" w:rsidP="00E541AC">
      <w:pPr>
        <w:widowControl w:val="0"/>
        <w:spacing w:before="120" w:after="240"/>
        <w:jc w:val="both"/>
        <w:rPr>
          <w:rFonts w:asciiTheme="minorHAnsi" w:hAnsiTheme="minorHAnsi" w:cs="Arial"/>
          <w:bCs/>
          <w:color w:val="1F497D" w:themeColor="text2"/>
          <w:sz w:val="28"/>
          <w:szCs w:val="28"/>
        </w:rPr>
      </w:pP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These questions are designed </w:t>
      </w:r>
      <w:r w:rsidR="005922D1"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to help </w:t>
      </w: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formal </w:t>
      </w:r>
      <w:r w:rsidR="005922D1"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school </w:t>
      </w: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parent </w:t>
      </w:r>
      <w:r w:rsidR="005922D1"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groups </w:t>
      </w: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reflect </w:t>
      </w:r>
      <w:r w:rsidR="005922D1"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from time to time </w:t>
      </w: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on </w:t>
      </w:r>
      <w:r w:rsidR="005922D1"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>their</w:t>
      </w:r>
      <w:r w:rsidRPr="001B06CE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 purpose</w:t>
      </w:r>
      <w:r w:rsidR="002D2F9E">
        <w:rPr>
          <w:rFonts w:asciiTheme="minorHAnsi" w:hAnsiTheme="minorHAnsi" w:cs="Arial"/>
          <w:bCs/>
          <w:color w:val="1F497D" w:themeColor="text2"/>
          <w:sz w:val="28"/>
          <w:szCs w:val="28"/>
        </w:rPr>
        <w:t>, ways of working</w:t>
      </w:r>
      <w:r w:rsidR="00460F4F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, strengths, needs and 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>next steps</w:t>
      </w:r>
      <w:r w:rsidR="00460F4F">
        <w:rPr>
          <w:rFonts w:asciiTheme="minorHAnsi" w:hAnsiTheme="minorHAnsi" w:cs="Arial"/>
          <w:bCs/>
          <w:color w:val="1F497D" w:themeColor="text2"/>
          <w:sz w:val="28"/>
          <w:szCs w:val="28"/>
        </w:rPr>
        <w:t>.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 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>Different to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>pics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 xml:space="preserve"> can be chosen to form part of meeting agendas </w:t>
      </w:r>
      <w:r w:rsidR="00E541AC">
        <w:rPr>
          <w:rFonts w:asciiTheme="minorHAnsi" w:hAnsiTheme="minorHAnsi" w:cs="Arial"/>
          <w:bCs/>
          <w:color w:val="1F497D" w:themeColor="text2"/>
          <w:sz w:val="28"/>
          <w:szCs w:val="28"/>
        </w:rPr>
        <w:t>across the year, or all topics can be covered in a separately scheduled planning or evaluation session.</w:t>
      </w:r>
    </w:p>
    <w:p w14:paraId="01039F60" w14:textId="47A387EF" w:rsidR="00AF40FB" w:rsidRPr="006D2EF8" w:rsidRDefault="00AF40FB" w:rsidP="00460F4F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 xml:space="preserve">VISION </w:t>
      </w:r>
      <w:r w:rsidR="005922D1">
        <w:rPr>
          <w:rFonts w:asciiTheme="minorHAnsi" w:hAnsiTheme="minorHAnsi"/>
          <w:b/>
          <w:color w:val="1F497D" w:themeColor="text2"/>
          <w:sz w:val="28"/>
          <w:szCs w:val="28"/>
        </w:rPr>
        <w:t xml:space="preserve">&amp; </w:t>
      </w: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>GOALS</w:t>
      </w:r>
    </w:p>
    <w:p w14:paraId="0305E591" w14:textId="30CE8795" w:rsidR="006D2EF8" w:rsidRDefault="006D2EF8" w:rsidP="002D2F9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>Is the group clear about its purpose and role in the school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 community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>?</w:t>
      </w:r>
    </w:p>
    <w:p w14:paraId="1444AE4B" w14:textId="7CCAE8B1" w:rsidR="006D2EF8" w:rsidRDefault="00460F4F" w:rsidP="00E541AC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Do you think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 p</w:t>
      </w:r>
      <w:r w:rsidR="006D2EF8">
        <w:rPr>
          <w:rFonts w:asciiTheme="minorHAnsi" w:hAnsiTheme="minorHAnsi"/>
          <w:color w:val="1F497D" w:themeColor="text2"/>
          <w:sz w:val="28"/>
          <w:szCs w:val="28"/>
        </w:rPr>
        <w:t xml:space="preserve">arents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and school staff are 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clear about </w:t>
      </w:r>
      <w:r w:rsidR="005922D1">
        <w:rPr>
          <w:rFonts w:asciiTheme="minorHAnsi" w:hAnsiTheme="minorHAnsi"/>
          <w:color w:val="1F497D" w:themeColor="text2"/>
          <w:sz w:val="28"/>
          <w:szCs w:val="28"/>
        </w:rPr>
        <w:t>your</w:t>
      </w:r>
      <w:r w:rsidR="006D2EF8">
        <w:rPr>
          <w:rFonts w:asciiTheme="minorHAnsi" w:hAnsiTheme="minorHAnsi"/>
          <w:color w:val="1F497D" w:themeColor="text2"/>
          <w:sz w:val="28"/>
          <w:szCs w:val="28"/>
        </w:rPr>
        <w:t xml:space="preserve"> group’s 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>role?</w:t>
      </w:r>
      <w:r w:rsidR="005922D1">
        <w:rPr>
          <w:rFonts w:asciiTheme="minorHAnsi" w:hAnsiTheme="minorHAnsi"/>
          <w:color w:val="1F497D" w:themeColor="text2"/>
          <w:sz w:val="28"/>
          <w:szCs w:val="28"/>
        </w:rPr>
        <w:t xml:space="preserve"> How do you know?</w:t>
      </w:r>
    </w:p>
    <w:p w14:paraId="29DF1E38" w14:textId="49F2E79A" w:rsidR="00AF40FB" w:rsidRPr="006D2EF8" w:rsidRDefault="006D2EF8" w:rsidP="001B06C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36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Do parents 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>understand and support the reason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>(s)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 for 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 xml:space="preserve">the 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>events and activities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 xml:space="preserve"> you organise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>?</w:t>
      </w:r>
    </w:p>
    <w:p w14:paraId="0EFD1E3E" w14:textId="77777777" w:rsidR="00AF40FB" w:rsidRPr="006D2EF8" w:rsidRDefault="00AF40FB" w:rsidP="00460F4F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>COMMUNICATION</w:t>
      </w:r>
    </w:p>
    <w:p w14:paraId="1F7DF9E1" w14:textId="320C13AC" w:rsidR="006D2EF8" w:rsidRDefault="001B06CE" w:rsidP="00E541A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How does your group communicate with</w:t>
      </w:r>
      <w:r w:rsidR="006D2EF8">
        <w:rPr>
          <w:rFonts w:asciiTheme="minorHAnsi" w:hAnsiTheme="minorHAnsi"/>
          <w:color w:val="1F497D" w:themeColor="text2"/>
          <w:sz w:val="28"/>
          <w:szCs w:val="28"/>
        </w:rPr>
        <w:t xml:space="preserve"> the </w:t>
      </w:r>
      <w:r>
        <w:rPr>
          <w:rFonts w:asciiTheme="minorHAnsi" w:hAnsiTheme="minorHAnsi"/>
          <w:color w:val="1F497D" w:themeColor="text2"/>
          <w:sz w:val="28"/>
          <w:szCs w:val="28"/>
        </w:rPr>
        <w:t>wider</w:t>
      </w:r>
      <w:r w:rsidR="006D2EF8">
        <w:rPr>
          <w:rFonts w:asciiTheme="minorHAnsi" w:hAnsiTheme="minorHAnsi"/>
          <w:color w:val="1F497D" w:themeColor="text2"/>
          <w:sz w:val="28"/>
          <w:szCs w:val="28"/>
        </w:rPr>
        <w:t xml:space="preserve"> parent community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and how often?</w:t>
      </w:r>
    </w:p>
    <w:p w14:paraId="3EE7FFE9" w14:textId="17493631" w:rsidR="006D2EF8" w:rsidRDefault="001B06CE" w:rsidP="00E541A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Are these communication strategies effective? Adequate?</w:t>
      </w:r>
    </w:p>
    <w:p w14:paraId="0C4D1A73" w14:textId="4599A3EA" w:rsidR="00AF40FB" w:rsidRDefault="006D2EF8" w:rsidP="00E541A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Do parents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 get all the information they need when they need it?</w:t>
      </w:r>
    </w:p>
    <w:p w14:paraId="32321975" w14:textId="0DBCCA36" w:rsidR="001B06CE" w:rsidRDefault="001B06CE" w:rsidP="001B06C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36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What might you do differently?</w:t>
      </w:r>
    </w:p>
    <w:p w14:paraId="67116F6A" w14:textId="77777777" w:rsidR="002D2F9E" w:rsidRPr="006D2EF8" w:rsidRDefault="002D2F9E" w:rsidP="002D2F9E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>SPIRIT OF CO-OPERATION</w:t>
      </w:r>
    </w:p>
    <w:p w14:paraId="1EA62621" w14:textId="43BC39A9" w:rsidR="002D2F9E" w:rsidRDefault="002D2F9E" w:rsidP="00E541AC">
      <w:pPr>
        <w:pStyle w:val="ListParagraph"/>
        <w:numPr>
          <w:ilvl w:val="0"/>
          <w:numId w:val="10"/>
        </w:numPr>
        <w:overflowPunct w:val="0"/>
        <w:autoSpaceDE w:val="0"/>
        <w:autoSpaceDN w:val="0"/>
        <w:adjustRightInd w:val="0"/>
        <w:spacing w:after="24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Does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 xml:space="preserve"> the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wider school 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 xml:space="preserve">community </w:t>
      </w:r>
      <w:r>
        <w:rPr>
          <w:rFonts w:asciiTheme="minorHAnsi" w:hAnsiTheme="minorHAnsi"/>
          <w:color w:val="1F497D" w:themeColor="text2"/>
          <w:sz w:val="28"/>
          <w:szCs w:val="28"/>
        </w:rPr>
        <w:t>have opportunities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 xml:space="preserve"> to participate in </w:t>
      </w:r>
      <w:r>
        <w:rPr>
          <w:rFonts w:asciiTheme="minorHAnsi" w:hAnsiTheme="minorHAnsi"/>
          <w:color w:val="1F497D" w:themeColor="text2"/>
          <w:sz w:val="28"/>
          <w:szCs w:val="28"/>
        </w:rPr>
        <w:t>your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planning, 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>decision</w:t>
      </w:r>
      <w:r>
        <w:rPr>
          <w:rFonts w:asciiTheme="minorHAnsi" w:hAnsiTheme="minorHAnsi"/>
          <w:color w:val="1F497D" w:themeColor="text2"/>
          <w:sz w:val="28"/>
          <w:szCs w:val="28"/>
        </w:rPr>
        <w:t>-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 xml:space="preserve">making and evaluation processes?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(e.g. forums, </w:t>
      </w:r>
      <w:r w:rsidRPr="001B06CE">
        <w:rPr>
          <w:rFonts w:asciiTheme="minorHAnsi" w:hAnsiTheme="minorHAnsi"/>
          <w:color w:val="1F497D" w:themeColor="text2"/>
          <w:sz w:val="28"/>
          <w:szCs w:val="28"/>
        </w:rPr>
        <w:t>surveys, feedback forms</w:t>
      </w:r>
      <w:r>
        <w:rPr>
          <w:rFonts w:asciiTheme="minorHAnsi" w:hAnsiTheme="minorHAnsi"/>
          <w:color w:val="1F497D" w:themeColor="text2"/>
          <w:sz w:val="28"/>
          <w:szCs w:val="28"/>
        </w:rPr>
        <w:t>, Facebook posts)</w:t>
      </w:r>
    </w:p>
    <w:p w14:paraId="26FCD1E7" w14:textId="69619F2B" w:rsidR="002D2F9E" w:rsidRPr="002D2F9E" w:rsidRDefault="002D2F9E" w:rsidP="00E541AC">
      <w:pPr>
        <w:pStyle w:val="ListParagraph"/>
        <w:numPr>
          <w:ilvl w:val="0"/>
          <w:numId w:val="10"/>
        </w:numPr>
        <w:overflowPunct w:val="0"/>
        <w:autoSpaceDE w:val="0"/>
        <w:autoSpaceDN w:val="0"/>
        <w:adjustRightInd w:val="0"/>
        <w:spacing w:after="36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How would you judge your success in inviting and achieving input and feedback?</w:t>
      </w:r>
    </w:p>
    <w:p w14:paraId="04FC59C4" w14:textId="77777777" w:rsidR="00AF40FB" w:rsidRPr="006D2EF8" w:rsidRDefault="00AF40FB" w:rsidP="00460F4F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>RESOURCES</w:t>
      </w:r>
    </w:p>
    <w:p w14:paraId="600C5937" w14:textId="4DEF1CB0" w:rsidR="00C80CCA" w:rsidRDefault="00AF40FB" w:rsidP="001B06C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240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>What resources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 (people, dollars, information, networks)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 are available to 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>you</w:t>
      </w:r>
      <w:r w:rsidR="002D2F9E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to carry out 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>your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 work?</w:t>
      </w:r>
    </w:p>
    <w:p w14:paraId="54C788D7" w14:textId="2A78EB49" w:rsidR="00AF40FB" w:rsidRDefault="00AF40FB" w:rsidP="001B06C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240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C80CCA">
        <w:rPr>
          <w:rFonts w:asciiTheme="minorHAnsi" w:hAnsiTheme="minorHAnsi"/>
          <w:color w:val="1F497D" w:themeColor="text2"/>
          <w:sz w:val="28"/>
          <w:szCs w:val="28"/>
        </w:rPr>
        <w:lastRenderedPageBreak/>
        <w:t xml:space="preserve">Are </w:t>
      </w:r>
      <w:r w:rsidR="006D2EF8" w:rsidRPr="00C80CCA">
        <w:rPr>
          <w:rFonts w:asciiTheme="minorHAnsi" w:hAnsiTheme="minorHAnsi"/>
          <w:color w:val="1F497D" w:themeColor="text2"/>
          <w:sz w:val="28"/>
          <w:szCs w:val="28"/>
        </w:rPr>
        <w:t>these adequate</w:t>
      </w:r>
      <w:r w:rsidRPr="00C80CCA">
        <w:rPr>
          <w:rFonts w:asciiTheme="minorHAnsi" w:hAnsiTheme="minorHAnsi"/>
          <w:color w:val="1F497D" w:themeColor="text2"/>
          <w:sz w:val="28"/>
          <w:szCs w:val="28"/>
        </w:rPr>
        <w:t>?</w:t>
      </w:r>
      <w:r w:rsidR="001B06CE">
        <w:rPr>
          <w:rFonts w:asciiTheme="minorHAnsi" w:hAnsiTheme="minorHAnsi"/>
          <w:color w:val="1F497D" w:themeColor="text2"/>
          <w:sz w:val="28"/>
          <w:szCs w:val="28"/>
        </w:rPr>
        <w:t xml:space="preserve"> Why? Why not?</w:t>
      </w:r>
    </w:p>
    <w:p w14:paraId="05D99599" w14:textId="1570AE22" w:rsidR="00AF40FB" w:rsidRPr="001B06CE" w:rsidRDefault="001B06CE" w:rsidP="00E541AC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360"/>
        <w:ind w:left="357" w:hanging="357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What are one or two things that would make a difference? How might you achieve these resources?</w:t>
      </w:r>
    </w:p>
    <w:p w14:paraId="5C07AA6D" w14:textId="2A8797F8" w:rsidR="00AF40FB" w:rsidRPr="006D2EF8" w:rsidRDefault="00AF40FB" w:rsidP="006D2E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b/>
          <w:color w:val="1F497D" w:themeColor="text2"/>
          <w:sz w:val="28"/>
          <w:szCs w:val="28"/>
        </w:rPr>
        <w:t>MORALE</w:t>
      </w:r>
    </w:p>
    <w:p w14:paraId="2D220286" w14:textId="512FD071" w:rsidR="00AF40FB" w:rsidRPr="006D2EF8" w:rsidRDefault="00AF40FB" w:rsidP="00460F4F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>Is there a sense of wellbeing and satisfaction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 within your group?</w:t>
      </w:r>
    </w:p>
    <w:p w14:paraId="0CC789E0" w14:textId="77777777" w:rsidR="00AF40FB" w:rsidRPr="006D2EF8" w:rsidRDefault="00AF40FB" w:rsidP="00460F4F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>Is there a sense of openness and trust?</w:t>
      </w:r>
    </w:p>
    <w:p w14:paraId="5E011CE2" w14:textId="77777777" w:rsidR="00AF40FB" w:rsidRPr="006D2EF8" w:rsidRDefault="00C80CCA" w:rsidP="00460F4F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>Do member</w:t>
      </w:r>
      <w:r w:rsidR="00AF40FB" w:rsidRPr="006D2EF8">
        <w:rPr>
          <w:rFonts w:asciiTheme="minorHAnsi" w:hAnsiTheme="minorHAnsi"/>
          <w:color w:val="1F497D" w:themeColor="text2"/>
          <w:sz w:val="28"/>
          <w:szCs w:val="28"/>
        </w:rPr>
        <w:t>s feel appreciated?</w:t>
      </w:r>
    </w:p>
    <w:p w14:paraId="6BBDE104" w14:textId="1C583F42" w:rsidR="00AF40FB" w:rsidRDefault="00AF40FB" w:rsidP="007658BB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24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Is the 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voluntary 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 xml:space="preserve">work of all parents 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in your school community </w:t>
      </w:r>
      <w:r w:rsidRPr="006D2EF8">
        <w:rPr>
          <w:rFonts w:asciiTheme="minorHAnsi" w:hAnsiTheme="minorHAnsi"/>
          <w:color w:val="1F497D" w:themeColor="text2"/>
          <w:sz w:val="28"/>
          <w:szCs w:val="28"/>
        </w:rPr>
        <w:t>identified, valued and celebrated?</w:t>
      </w:r>
    </w:p>
    <w:p w14:paraId="184A5070" w14:textId="4E3A31CF" w:rsidR="00AF40FB" w:rsidRPr="007658BB" w:rsidRDefault="00C80CCA" w:rsidP="00E541A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360"/>
        <w:ind w:left="357" w:hanging="357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 xml:space="preserve">What role does </w:t>
      </w:r>
      <w:r w:rsidR="00460F4F">
        <w:rPr>
          <w:rFonts w:asciiTheme="minorHAnsi" w:hAnsiTheme="minorHAnsi"/>
          <w:color w:val="1F497D" w:themeColor="text2"/>
          <w:sz w:val="28"/>
          <w:szCs w:val="28"/>
        </w:rPr>
        <w:t xml:space="preserve">your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group take in </w:t>
      </w:r>
      <w:r w:rsidR="007658BB">
        <w:rPr>
          <w:rFonts w:asciiTheme="minorHAnsi" w:hAnsiTheme="minorHAnsi"/>
          <w:color w:val="1F497D" w:themeColor="text2"/>
          <w:sz w:val="28"/>
          <w:szCs w:val="28"/>
        </w:rPr>
        <w:t xml:space="preserve">‘noticing’ and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celebrating parent participation in the </w:t>
      </w:r>
      <w:r w:rsidR="007658BB">
        <w:rPr>
          <w:rFonts w:asciiTheme="minorHAnsi" w:hAnsiTheme="minorHAnsi"/>
          <w:color w:val="1F497D" w:themeColor="text2"/>
          <w:sz w:val="28"/>
          <w:szCs w:val="28"/>
        </w:rPr>
        <w:t xml:space="preserve">life of your </w:t>
      </w:r>
      <w:r>
        <w:rPr>
          <w:rFonts w:asciiTheme="minorHAnsi" w:hAnsiTheme="minorHAnsi"/>
          <w:color w:val="1F497D" w:themeColor="text2"/>
          <w:sz w:val="28"/>
          <w:szCs w:val="28"/>
        </w:rPr>
        <w:t>school?</w:t>
      </w:r>
    </w:p>
    <w:p w14:paraId="75FC9F58" w14:textId="77777777" w:rsidR="00C80CCA" w:rsidRPr="006D2EF8" w:rsidRDefault="00C80CCA" w:rsidP="006D2E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INNOVATION</w:t>
      </w:r>
    </w:p>
    <w:p w14:paraId="7779D7D2" w14:textId="77777777" w:rsidR="00AF40FB" w:rsidRPr="007658BB" w:rsidRDefault="00AF40FB" w:rsidP="007658BB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24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7658BB">
        <w:rPr>
          <w:rFonts w:asciiTheme="minorHAnsi" w:hAnsiTheme="minorHAnsi"/>
          <w:color w:val="1F497D" w:themeColor="text2"/>
          <w:sz w:val="28"/>
          <w:szCs w:val="28"/>
        </w:rPr>
        <w:t>Is there room to grow, develop and change?</w:t>
      </w:r>
    </w:p>
    <w:p w14:paraId="41E8822F" w14:textId="1AD1CFA8" w:rsidR="007658BB" w:rsidRPr="00E541AC" w:rsidRDefault="00AF40FB" w:rsidP="00DB4309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rFonts w:asciiTheme="minorHAnsi" w:hAnsiTheme="minorHAnsi"/>
          <w:color w:val="1F497D" w:themeColor="text2"/>
          <w:sz w:val="28"/>
          <w:szCs w:val="28"/>
        </w:rPr>
      </w:pPr>
      <w:r w:rsidRPr="007658BB">
        <w:rPr>
          <w:rFonts w:asciiTheme="minorHAnsi" w:hAnsiTheme="minorHAnsi"/>
          <w:color w:val="1F497D" w:themeColor="text2"/>
          <w:sz w:val="28"/>
          <w:szCs w:val="28"/>
        </w:rPr>
        <w:t>Are new ideas welcomed and explored?</w:t>
      </w:r>
      <w:r w:rsidR="007658BB">
        <w:rPr>
          <w:rFonts w:asciiTheme="minorHAnsi" w:hAnsiTheme="minorHAnsi"/>
          <w:color w:val="1F497D" w:themeColor="text2"/>
          <w:sz w:val="28"/>
          <w:szCs w:val="28"/>
        </w:rPr>
        <w:t xml:space="preserve"> Activated?</w:t>
      </w:r>
      <w:bookmarkStart w:id="0" w:name="_GoBack"/>
      <w:bookmarkEnd w:id="0"/>
    </w:p>
    <w:p w14:paraId="2673EDC2" w14:textId="77777777" w:rsidR="007658BB" w:rsidRDefault="007658BB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4724021B" w14:textId="77777777" w:rsidR="007658BB" w:rsidRDefault="007658BB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41AFB09C" w14:textId="77777777" w:rsidR="00E541AC" w:rsidRDefault="00E541AC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6FA156F1" w14:textId="77777777" w:rsidR="00E541AC" w:rsidRDefault="00E541AC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2EF05586" w14:textId="77777777" w:rsidR="00E541AC" w:rsidRDefault="00E541AC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0CDF1E80" w14:textId="77777777" w:rsidR="00E541AC" w:rsidRDefault="00E541AC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6AA94F26" w14:textId="77777777" w:rsidR="00E541AC" w:rsidRDefault="00E541AC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</w:p>
    <w:p w14:paraId="6D8985D0" w14:textId="66A1DD07" w:rsidR="007658BB" w:rsidRPr="007658BB" w:rsidRDefault="007658BB" w:rsidP="00DB4309">
      <w:pPr>
        <w:jc w:val="both"/>
        <w:rPr>
          <w:rFonts w:asciiTheme="minorHAnsi" w:hAnsiTheme="minorHAnsi" w:cs="Arial"/>
          <w:bCs/>
          <w:color w:val="1F497D" w:themeColor="text2"/>
          <w:u w:val="single"/>
        </w:rPr>
      </w:pPr>
      <w:r w:rsidRPr="007658BB">
        <w:rPr>
          <w:rFonts w:asciiTheme="minorHAnsi" w:hAnsiTheme="minorHAnsi" w:cs="Arial"/>
          <w:bCs/>
          <w:color w:val="1F497D" w:themeColor="text2"/>
          <w:u w:val="single"/>
        </w:rPr>
        <w:t>Note</w:t>
      </w:r>
    </w:p>
    <w:p w14:paraId="527EFED4" w14:textId="7C483CD2" w:rsidR="00C80CCA" w:rsidRPr="007658BB" w:rsidRDefault="00C80CCA" w:rsidP="007658BB">
      <w:pPr>
        <w:spacing w:before="120"/>
        <w:jc w:val="both"/>
        <w:rPr>
          <w:rFonts w:asciiTheme="minorHAnsi" w:hAnsiTheme="minorHAnsi" w:cs="Arial"/>
          <w:bCs/>
          <w:color w:val="1F497D" w:themeColor="text2"/>
        </w:rPr>
      </w:pPr>
      <w:r w:rsidRPr="007658BB">
        <w:rPr>
          <w:rFonts w:asciiTheme="minorHAnsi" w:hAnsiTheme="minorHAnsi" w:cs="Arial"/>
          <w:bCs/>
          <w:color w:val="1F497D" w:themeColor="text2"/>
        </w:rPr>
        <w:t>The Federation of Catholic School Parent Communities</w:t>
      </w:r>
      <w:r w:rsidR="007658BB">
        <w:rPr>
          <w:rFonts w:asciiTheme="minorHAnsi" w:hAnsiTheme="minorHAnsi" w:cs="Arial"/>
          <w:bCs/>
          <w:color w:val="1F497D" w:themeColor="text2"/>
        </w:rPr>
        <w:t xml:space="preserve"> offers:</w:t>
      </w:r>
    </w:p>
    <w:p w14:paraId="6D02EC58" w14:textId="77777777" w:rsidR="00C80CCA" w:rsidRPr="007658BB" w:rsidRDefault="00C80CCA" w:rsidP="007658BB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before="12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</w:rPr>
      </w:pPr>
      <w:r w:rsidRPr="007658BB">
        <w:rPr>
          <w:rFonts w:asciiTheme="minorHAnsi" w:hAnsiTheme="minorHAnsi"/>
          <w:color w:val="1F497D" w:themeColor="text2"/>
        </w:rPr>
        <w:t>Resources on our website</w:t>
      </w:r>
    </w:p>
    <w:p w14:paraId="2431EA4D" w14:textId="77777777" w:rsidR="00C80CCA" w:rsidRPr="007658BB" w:rsidRDefault="00C80CCA" w:rsidP="007658BB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before="12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</w:rPr>
      </w:pPr>
      <w:r w:rsidRPr="007658BB">
        <w:rPr>
          <w:rFonts w:asciiTheme="minorHAnsi" w:hAnsiTheme="minorHAnsi"/>
          <w:color w:val="1F497D" w:themeColor="text2"/>
        </w:rPr>
        <w:t>Advice/support over the phone or via email</w:t>
      </w:r>
    </w:p>
    <w:p w14:paraId="29F6490A" w14:textId="1B1E10A0" w:rsidR="00B405CC" w:rsidRPr="007658BB" w:rsidRDefault="007658BB" w:rsidP="007658BB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before="120"/>
        <w:ind w:left="357" w:hanging="357"/>
        <w:contextualSpacing w:val="0"/>
        <w:jc w:val="both"/>
        <w:textAlignment w:val="baseline"/>
        <w:rPr>
          <w:rFonts w:asciiTheme="minorHAnsi" w:hAnsiTheme="minorHAnsi"/>
          <w:color w:val="1F497D" w:themeColor="text2"/>
        </w:rPr>
      </w:pPr>
      <w:r>
        <w:rPr>
          <w:rFonts w:asciiTheme="minorHAnsi" w:hAnsiTheme="minorHAnsi"/>
          <w:color w:val="1F497D" w:themeColor="text2"/>
        </w:rPr>
        <w:t>Facilitation</w:t>
      </w:r>
      <w:r w:rsidR="00C80CCA" w:rsidRPr="007658BB">
        <w:rPr>
          <w:rFonts w:asciiTheme="minorHAnsi" w:hAnsiTheme="minorHAnsi"/>
          <w:color w:val="1F497D" w:themeColor="text2"/>
        </w:rPr>
        <w:t xml:space="preserve"> </w:t>
      </w:r>
      <w:r>
        <w:rPr>
          <w:rFonts w:asciiTheme="minorHAnsi" w:hAnsiTheme="minorHAnsi"/>
          <w:color w:val="1F497D" w:themeColor="text2"/>
        </w:rPr>
        <w:t xml:space="preserve">services in team building, action </w:t>
      </w:r>
      <w:r w:rsidR="00C80CCA" w:rsidRPr="007658BB">
        <w:rPr>
          <w:rFonts w:asciiTheme="minorHAnsi" w:hAnsiTheme="minorHAnsi"/>
          <w:color w:val="1F497D" w:themeColor="text2"/>
        </w:rPr>
        <w:t>planning</w:t>
      </w:r>
      <w:r>
        <w:rPr>
          <w:rFonts w:asciiTheme="minorHAnsi" w:hAnsiTheme="minorHAnsi"/>
          <w:color w:val="1F497D" w:themeColor="text2"/>
        </w:rPr>
        <w:t xml:space="preserve">, reflection and </w:t>
      </w:r>
      <w:r w:rsidR="00C80CCA" w:rsidRPr="007658BB">
        <w:rPr>
          <w:rFonts w:asciiTheme="minorHAnsi" w:hAnsiTheme="minorHAnsi"/>
          <w:color w:val="1F497D" w:themeColor="text2"/>
        </w:rPr>
        <w:t>review</w:t>
      </w:r>
      <w:r>
        <w:rPr>
          <w:rFonts w:asciiTheme="minorHAnsi" w:hAnsiTheme="minorHAnsi"/>
          <w:color w:val="1F497D" w:themeColor="text2"/>
        </w:rPr>
        <w:t xml:space="preserve"> and managing meetings.</w:t>
      </w:r>
    </w:p>
    <w:sectPr w:rsidR="00B405CC" w:rsidRPr="007658BB" w:rsidSect="007658B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274" w:bottom="1440" w:left="1276" w:header="708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6D6A1" w14:textId="77777777" w:rsidR="002D0628" w:rsidRDefault="002D0628" w:rsidP="00054939">
      <w:r>
        <w:separator/>
      </w:r>
    </w:p>
  </w:endnote>
  <w:endnote w:type="continuationSeparator" w:id="0">
    <w:p w14:paraId="61EA0A37" w14:textId="77777777" w:rsidR="002D0628" w:rsidRDefault="002D0628" w:rsidP="0005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943E8" w14:textId="77777777" w:rsidR="00C80CCA" w:rsidRPr="00C80CCA" w:rsidRDefault="00C80CCA" w:rsidP="00C80CCA">
    <w:pPr>
      <w:outlineLvl w:val="0"/>
      <w:rPr>
        <w:rFonts w:asciiTheme="minorHAnsi" w:hAnsiTheme="minorHAnsi" w:cs="Arial"/>
        <w:color w:val="1F497D" w:themeColor="text2"/>
        <w:szCs w:val="22"/>
      </w:rPr>
    </w:pPr>
  </w:p>
  <w:p w14:paraId="5E3DBFAF" w14:textId="77777777" w:rsidR="007658BB" w:rsidRPr="007658BB" w:rsidRDefault="007658BB" w:rsidP="007658BB">
    <w:pPr>
      <w:pBdr>
        <w:top w:val="single" w:sz="4" w:space="1" w:color="4F81BD" w:themeColor="accent1"/>
      </w:pBdr>
      <w:jc w:val="center"/>
      <w:rPr>
        <w:rFonts w:ascii="Calibri" w:hAnsi="Calibri" w:cs="Calibri"/>
        <w:color w:val="1F3864"/>
        <w:sz w:val="20"/>
        <w:szCs w:val="20"/>
      </w:rPr>
    </w:pPr>
    <w:r w:rsidRPr="007658BB">
      <w:rPr>
        <w:rFonts w:ascii="Calibri" w:hAnsi="Calibri" w:cs="Calibri"/>
        <w:color w:val="1F3864"/>
        <w:sz w:val="20"/>
        <w:szCs w:val="20"/>
      </w:rPr>
      <w:t>The Federation of Catholic School Parent Communities (SA) Inc.</w:t>
    </w:r>
  </w:p>
  <w:p w14:paraId="0A4731BE" w14:textId="01EF84F4" w:rsidR="00293C86" w:rsidRPr="007658BB" w:rsidRDefault="007658BB" w:rsidP="007658BB">
    <w:pPr>
      <w:pStyle w:val="Footer"/>
      <w:jc w:val="center"/>
      <w:rPr>
        <w:rFonts w:ascii="Calibri" w:hAnsi="Calibri" w:cs="Calibri"/>
        <w:color w:val="1F3864"/>
        <w:sz w:val="20"/>
        <w:szCs w:val="20"/>
      </w:rPr>
    </w:pPr>
    <w:r w:rsidRPr="007658BB">
      <w:rPr>
        <w:rFonts w:ascii="Calibri" w:hAnsi="Calibri" w:cs="Calibri"/>
        <w:color w:val="1F3864"/>
        <w:sz w:val="20"/>
        <w:szCs w:val="20"/>
      </w:rPr>
      <w:t xml:space="preserve">                  PO Box 459 Torrensville Plaza SA 5031.    T: 8301 6685      E: fedadmin@cesa.catholic.edu.au</w:t>
    </w:r>
  </w:p>
  <w:p w14:paraId="684C0470" w14:textId="77777777" w:rsidR="00054939" w:rsidRDefault="000549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9F66B" w14:textId="77777777" w:rsidR="007658BB" w:rsidRPr="007658BB" w:rsidRDefault="007658BB" w:rsidP="007658BB">
    <w:pPr>
      <w:pBdr>
        <w:top w:val="single" w:sz="4" w:space="1" w:color="4F81BD" w:themeColor="accent1"/>
      </w:pBdr>
      <w:jc w:val="center"/>
      <w:rPr>
        <w:rFonts w:ascii="Calibri" w:hAnsi="Calibri" w:cs="Calibri"/>
        <w:color w:val="1F3864"/>
        <w:sz w:val="20"/>
        <w:szCs w:val="20"/>
      </w:rPr>
    </w:pPr>
    <w:r w:rsidRPr="007658BB">
      <w:rPr>
        <w:rFonts w:ascii="Calibri" w:hAnsi="Calibri" w:cs="Calibri"/>
        <w:color w:val="1F3864"/>
        <w:sz w:val="20"/>
        <w:szCs w:val="20"/>
      </w:rPr>
      <w:t>The Federation of Catholic School Parent Communities (SA) Inc.</w:t>
    </w:r>
  </w:p>
  <w:p w14:paraId="1D6F631B" w14:textId="77777777" w:rsidR="007658BB" w:rsidRPr="007658BB" w:rsidRDefault="007658BB" w:rsidP="007658BB">
    <w:pPr>
      <w:pStyle w:val="Footer"/>
      <w:jc w:val="center"/>
      <w:rPr>
        <w:rFonts w:ascii="Calibri" w:hAnsi="Calibri" w:cs="Calibri"/>
        <w:color w:val="1F3864"/>
        <w:sz w:val="20"/>
        <w:szCs w:val="20"/>
      </w:rPr>
    </w:pPr>
    <w:r w:rsidRPr="007658BB">
      <w:rPr>
        <w:rFonts w:ascii="Calibri" w:hAnsi="Calibri" w:cs="Calibri"/>
        <w:color w:val="1F3864"/>
        <w:sz w:val="20"/>
        <w:szCs w:val="20"/>
      </w:rPr>
      <w:t xml:space="preserve">                  PO Box 459 Torrensville Plaza SA 5031.    T: 8301 6685      E: fedadmin@cesa.catholic.edu.au</w:t>
    </w:r>
  </w:p>
  <w:p w14:paraId="5495F80F" w14:textId="77777777" w:rsidR="007658BB" w:rsidRDefault="00765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16A5A" w14:textId="77777777" w:rsidR="002D0628" w:rsidRDefault="002D0628" w:rsidP="00054939">
      <w:r>
        <w:separator/>
      </w:r>
    </w:p>
  </w:footnote>
  <w:footnote w:type="continuationSeparator" w:id="0">
    <w:p w14:paraId="70D0D7B4" w14:textId="77777777" w:rsidR="002D0628" w:rsidRDefault="002D0628" w:rsidP="0005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56A79" w14:textId="77777777" w:rsidR="00054939" w:rsidRDefault="002D0628">
    <w:pPr>
      <w:pStyle w:val="Header"/>
    </w:pPr>
    <w:r>
      <w:rPr>
        <w:noProof/>
        <w:lang w:eastAsia="en-AU"/>
      </w:rPr>
      <w:pict w14:anchorId="163E1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9" o:spid="_x0000_s2050" type="#_x0000_t75" style="position:absolute;margin-left:0;margin-top:0;width:594.85pt;height:841.6pt;z-index:-251657216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AA95" w14:textId="77777777" w:rsidR="00054939" w:rsidRDefault="002D0628">
    <w:pPr>
      <w:pStyle w:val="Header"/>
    </w:pPr>
    <w:r>
      <w:rPr>
        <w:noProof/>
        <w:lang w:eastAsia="en-AU"/>
      </w:rPr>
      <w:pict w14:anchorId="674BF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60" o:spid="_x0000_s2051" type="#_x0000_t75" style="position:absolute;margin-left:-63.55pt;margin-top:-72.85pt;width:594.85pt;height:841.6pt;z-index:-251656192;mso-position-horizontal-relative:margin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75669" w14:textId="77777777" w:rsidR="00054939" w:rsidRDefault="002D0628">
    <w:pPr>
      <w:pStyle w:val="Header"/>
    </w:pPr>
    <w:r>
      <w:rPr>
        <w:noProof/>
        <w:lang w:eastAsia="en-AU"/>
      </w:rPr>
      <w:pict w14:anchorId="691AC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8" o:spid="_x0000_s2049" type="#_x0000_t75" style="position:absolute;margin-left:0;margin-top:0;width:594.85pt;height:841.6pt;z-index:-251658240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7E48162"/>
    <w:lvl w:ilvl="0">
      <w:numFmt w:val="bullet"/>
      <w:lvlText w:val="*"/>
      <w:lvlJc w:val="left"/>
    </w:lvl>
  </w:abstractNum>
  <w:abstractNum w:abstractNumId="1" w15:restartNumberingAfterBreak="0">
    <w:nsid w:val="00670C20"/>
    <w:multiLevelType w:val="hybridMultilevel"/>
    <w:tmpl w:val="92928A1E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0F1823"/>
    <w:multiLevelType w:val="hybridMultilevel"/>
    <w:tmpl w:val="78F0EBCE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B06790"/>
    <w:multiLevelType w:val="hybridMultilevel"/>
    <w:tmpl w:val="7344521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7222B"/>
    <w:multiLevelType w:val="hybridMultilevel"/>
    <w:tmpl w:val="036ED0A8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FC2418"/>
    <w:multiLevelType w:val="hybridMultilevel"/>
    <w:tmpl w:val="D1B0DDD0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1D3961"/>
    <w:multiLevelType w:val="hybridMultilevel"/>
    <w:tmpl w:val="15302A22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84C28"/>
    <w:multiLevelType w:val="hybridMultilevel"/>
    <w:tmpl w:val="CC742CCC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8C3C6A"/>
    <w:multiLevelType w:val="hybridMultilevel"/>
    <w:tmpl w:val="F634EE62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DA65CE"/>
    <w:multiLevelType w:val="hybridMultilevel"/>
    <w:tmpl w:val="CFAA294E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55109E"/>
    <w:multiLevelType w:val="hybridMultilevel"/>
    <w:tmpl w:val="6598F0E6"/>
    <w:lvl w:ilvl="0" w:tplc="FE8E1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024E7A"/>
    <w:multiLevelType w:val="hybridMultilevel"/>
    <w:tmpl w:val="17EE8ADA"/>
    <w:lvl w:ilvl="0" w:tplc="0C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56F50"/>
    <w:multiLevelType w:val="hybridMultilevel"/>
    <w:tmpl w:val="283276F4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A62FFD"/>
    <w:multiLevelType w:val="hybridMultilevel"/>
    <w:tmpl w:val="6B225B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D5302C"/>
    <w:multiLevelType w:val="hybridMultilevel"/>
    <w:tmpl w:val="9200970C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14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  <w:num w:numId="11">
    <w:abstractNumId w:val="10"/>
  </w:num>
  <w:num w:numId="12">
    <w:abstractNumId w:val="6"/>
  </w:num>
  <w:num w:numId="13">
    <w:abstractNumId w:val="7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39"/>
    <w:rsid w:val="00025F3C"/>
    <w:rsid w:val="00054939"/>
    <w:rsid w:val="000B5441"/>
    <w:rsid w:val="00116126"/>
    <w:rsid w:val="0014640E"/>
    <w:rsid w:val="001A3E62"/>
    <w:rsid w:val="001B06CE"/>
    <w:rsid w:val="00265941"/>
    <w:rsid w:val="00293C86"/>
    <w:rsid w:val="002B20D5"/>
    <w:rsid w:val="002D0628"/>
    <w:rsid w:val="002D2321"/>
    <w:rsid w:val="002D2F9E"/>
    <w:rsid w:val="002E5E62"/>
    <w:rsid w:val="003209C4"/>
    <w:rsid w:val="003F6546"/>
    <w:rsid w:val="00460F4F"/>
    <w:rsid w:val="004E1FE4"/>
    <w:rsid w:val="00544E4D"/>
    <w:rsid w:val="005922D1"/>
    <w:rsid w:val="006B7723"/>
    <w:rsid w:val="006D2EF8"/>
    <w:rsid w:val="006E20CF"/>
    <w:rsid w:val="00714962"/>
    <w:rsid w:val="00723D5B"/>
    <w:rsid w:val="007658BB"/>
    <w:rsid w:val="007C2706"/>
    <w:rsid w:val="007C2D34"/>
    <w:rsid w:val="0088394D"/>
    <w:rsid w:val="008A209F"/>
    <w:rsid w:val="008D0316"/>
    <w:rsid w:val="008F4FF0"/>
    <w:rsid w:val="009D5478"/>
    <w:rsid w:val="00A02F0D"/>
    <w:rsid w:val="00A9361E"/>
    <w:rsid w:val="00AB7045"/>
    <w:rsid w:val="00AF31E5"/>
    <w:rsid w:val="00AF3478"/>
    <w:rsid w:val="00AF40FB"/>
    <w:rsid w:val="00B405CC"/>
    <w:rsid w:val="00B87A95"/>
    <w:rsid w:val="00BB2E85"/>
    <w:rsid w:val="00C563CF"/>
    <w:rsid w:val="00C80CCA"/>
    <w:rsid w:val="00CD151D"/>
    <w:rsid w:val="00DB4309"/>
    <w:rsid w:val="00E41FF0"/>
    <w:rsid w:val="00E50D87"/>
    <w:rsid w:val="00E5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35C597"/>
  <w15:docId w15:val="{7EACA074-7F7B-4E5E-A9B2-D21B678D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54939"/>
  </w:style>
  <w:style w:type="paragraph" w:styleId="Footer">
    <w:name w:val="footer"/>
    <w:basedOn w:val="Normal"/>
    <w:link w:val="Foot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54939"/>
  </w:style>
  <w:style w:type="paragraph" w:styleId="BalloonText">
    <w:name w:val="Balloon Text"/>
    <w:basedOn w:val="Normal"/>
    <w:link w:val="BalloonTextChar"/>
    <w:uiPriority w:val="99"/>
    <w:semiHidden/>
    <w:unhideWhenUsed/>
    <w:rsid w:val="00293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8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6D2EF8"/>
    <w:pPr>
      <w:ind w:left="720"/>
      <w:contextualSpacing/>
    </w:pPr>
  </w:style>
  <w:style w:type="character" w:styleId="Hyperlink">
    <w:name w:val="Hyperlink"/>
    <w:basedOn w:val="DefaultParagraphFont"/>
    <w:rsid w:val="00C80C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CC64C-B12D-4683-95A8-1D0EC33A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Federation of Catholic School parent Communities</dc:creator>
  <cp:lastModifiedBy>CAROL BOSCH</cp:lastModifiedBy>
  <cp:revision>4</cp:revision>
  <cp:lastPrinted>2020-02-14T02:35:00Z</cp:lastPrinted>
  <dcterms:created xsi:type="dcterms:W3CDTF">2020-02-14T02:23:00Z</dcterms:created>
  <dcterms:modified xsi:type="dcterms:W3CDTF">2020-02-14T02:35:00Z</dcterms:modified>
</cp:coreProperties>
</file>